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7D" w:rsidRPr="006608C6" w:rsidRDefault="00EA1C7D" w:rsidP="00EA1C7D">
      <w:pPr>
        <w:jc w:val="both"/>
        <w:rPr>
          <w:rFonts w:ascii="Arial" w:hAnsi="Arial" w:cs="Arial"/>
          <w:b/>
          <w:bCs/>
          <w:sz w:val="22"/>
        </w:rPr>
      </w:pPr>
      <w:r w:rsidRPr="00814255">
        <w:rPr>
          <w:rFonts w:ascii="Arial" w:hAnsi="Arial" w:cs="Arial"/>
          <w:b/>
          <w:noProof/>
          <w:sz w:val="22"/>
          <w:u w:val="single"/>
        </w:rPr>
        <w:t>Notre équipe GlioME</w:t>
      </w:r>
      <w:r w:rsidRPr="001167F4">
        <w:rPr>
          <w:rFonts w:ascii="Arial" w:hAnsi="Arial" w:cs="Arial"/>
          <w:noProof/>
          <w:sz w:val="22"/>
        </w:rPr>
        <w:t xml:space="preserve"> explore depuis plusieurs années la nature et les propriétés des cellules du cerveau susceptibles de donner naissance aux gliomes afin de trouver notamment des </w:t>
      </w:r>
      <w:r w:rsidRPr="00814255">
        <w:rPr>
          <w:rFonts w:ascii="Arial" w:hAnsi="Arial" w:cs="Arial"/>
          <w:b/>
          <w:noProof/>
          <w:sz w:val="22"/>
        </w:rPr>
        <w:t>marqueurs spécifiques des cellules tumorales</w:t>
      </w:r>
      <w:r w:rsidRPr="001167F4">
        <w:rPr>
          <w:rFonts w:ascii="Arial" w:hAnsi="Arial" w:cs="Arial"/>
          <w:noProof/>
          <w:sz w:val="22"/>
        </w:rPr>
        <w:t xml:space="preserve"> </w:t>
      </w:r>
      <w:r w:rsidRPr="006608C6">
        <w:rPr>
          <w:rFonts w:ascii="Arial" w:hAnsi="Arial" w:cs="Arial"/>
          <w:b/>
          <w:bCs/>
          <w:noProof/>
          <w:sz w:val="22"/>
        </w:rPr>
        <w:t>qui pourraient ensuite être ciblés par des molécules thérapeutiques.</w:t>
      </w:r>
      <w:r w:rsidRPr="006608C6">
        <w:rPr>
          <w:rFonts w:ascii="Arial" w:hAnsi="Arial" w:cs="Arial"/>
          <w:b/>
          <w:bCs/>
          <w:sz w:val="22"/>
        </w:rPr>
        <w:t xml:space="preserve"> </w:t>
      </w:r>
    </w:p>
    <w:p w:rsidR="00EA1C7D" w:rsidRDefault="00EA1C7D" w:rsidP="00EA1C7D">
      <w:pPr>
        <w:jc w:val="both"/>
        <w:rPr>
          <w:rFonts w:ascii="Arial" w:hAnsi="Arial" w:cs="Arial"/>
          <w:sz w:val="22"/>
        </w:rPr>
      </w:pPr>
      <w:r w:rsidRPr="00AE36C6">
        <w:rPr>
          <w:rFonts w:ascii="Arial" w:hAnsi="Arial" w:cs="Arial"/>
          <w:sz w:val="22"/>
        </w:rPr>
        <w:t xml:space="preserve">Les </w:t>
      </w:r>
      <w:proofErr w:type="spellStart"/>
      <w:r w:rsidRPr="00AE36C6">
        <w:rPr>
          <w:rFonts w:ascii="Arial" w:hAnsi="Arial" w:cs="Arial"/>
          <w:sz w:val="22"/>
        </w:rPr>
        <w:t>gangliosides</w:t>
      </w:r>
      <w:proofErr w:type="spellEnd"/>
      <w:r w:rsidRPr="00AE36C6">
        <w:rPr>
          <w:rFonts w:ascii="Arial" w:hAnsi="Arial" w:cs="Arial"/>
          <w:sz w:val="22"/>
        </w:rPr>
        <w:t xml:space="preserve"> sont des molécules présentes en grande quantité dans le système nerveux. Elles jouent un rôle important dans les cellules du cerveau, et certaines, comme le </w:t>
      </w:r>
      <w:bookmarkStart w:id="0" w:name="_GoBack"/>
      <w:proofErr w:type="spellStart"/>
      <w:r w:rsidRPr="00AE36C6">
        <w:rPr>
          <w:rFonts w:ascii="Arial" w:hAnsi="Arial" w:cs="Arial"/>
          <w:b/>
          <w:bCs/>
          <w:sz w:val="22"/>
        </w:rPr>
        <w:t>ganglioside</w:t>
      </w:r>
      <w:proofErr w:type="spellEnd"/>
      <w:r w:rsidRPr="00AE36C6">
        <w:rPr>
          <w:rFonts w:ascii="Arial" w:hAnsi="Arial" w:cs="Arial"/>
          <w:b/>
          <w:bCs/>
          <w:sz w:val="22"/>
        </w:rPr>
        <w:t xml:space="preserve"> </w:t>
      </w:r>
      <w:bookmarkEnd w:id="0"/>
      <w:r w:rsidRPr="00AE36C6">
        <w:rPr>
          <w:rFonts w:ascii="Arial" w:hAnsi="Arial" w:cs="Arial"/>
          <w:b/>
          <w:bCs/>
          <w:sz w:val="22"/>
        </w:rPr>
        <w:t>GD3</w:t>
      </w:r>
      <w:r w:rsidRPr="00AE36C6">
        <w:rPr>
          <w:rFonts w:ascii="Arial" w:hAnsi="Arial" w:cs="Arial"/>
          <w:sz w:val="22"/>
        </w:rPr>
        <w:t xml:space="preserve">, sont fortement exprimées dans des cancers comme les mélanomes, les </w:t>
      </w:r>
      <w:proofErr w:type="spellStart"/>
      <w:r w:rsidRPr="00AE36C6">
        <w:rPr>
          <w:rFonts w:ascii="Arial" w:hAnsi="Arial" w:cs="Arial"/>
          <w:sz w:val="22"/>
        </w:rPr>
        <w:t>neuroblastomes</w:t>
      </w:r>
      <w:proofErr w:type="spellEnd"/>
      <w:r w:rsidRPr="00AE36C6">
        <w:rPr>
          <w:rFonts w:ascii="Arial" w:hAnsi="Arial" w:cs="Arial"/>
          <w:sz w:val="22"/>
        </w:rPr>
        <w:t xml:space="preserve"> et les </w:t>
      </w:r>
      <w:proofErr w:type="spellStart"/>
      <w:r w:rsidRPr="00AE36C6">
        <w:rPr>
          <w:rFonts w:ascii="Arial" w:hAnsi="Arial" w:cs="Arial"/>
          <w:sz w:val="22"/>
        </w:rPr>
        <w:t>glioblastomes</w:t>
      </w:r>
      <w:proofErr w:type="spellEnd"/>
      <w:r w:rsidRPr="00AE36C6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Pr="00AE36C6">
        <w:rPr>
          <w:rFonts w:ascii="Arial" w:hAnsi="Arial" w:cs="Arial"/>
          <w:sz w:val="22"/>
        </w:rPr>
        <w:t>Le GD3 semble aussi impliqué dans la capacité des cellules cancéreuses à se comporter comme des cellules souches</w:t>
      </w:r>
      <w:r>
        <w:rPr>
          <w:rFonts w:ascii="Arial" w:hAnsi="Arial" w:cs="Arial"/>
          <w:sz w:val="22"/>
        </w:rPr>
        <w:t xml:space="preserve">, </w:t>
      </w:r>
      <w:r w:rsidRPr="00AE36C6">
        <w:rPr>
          <w:rFonts w:ascii="Arial" w:hAnsi="Arial" w:cs="Arial"/>
          <w:sz w:val="22"/>
        </w:rPr>
        <w:t>leur permet</w:t>
      </w:r>
      <w:r>
        <w:rPr>
          <w:rFonts w:ascii="Arial" w:hAnsi="Arial" w:cs="Arial"/>
          <w:sz w:val="22"/>
        </w:rPr>
        <w:t>tant</w:t>
      </w:r>
      <w:r w:rsidRPr="00AE36C6">
        <w:rPr>
          <w:rFonts w:ascii="Arial" w:hAnsi="Arial" w:cs="Arial"/>
          <w:sz w:val="22"/>
        </w:rPr>
        <w:t xml:space="preserve"> de se multiplier et de résister aux traitements.</w:t>
      </w:r>
    </w:p>
    <w:p w:rsidR="00EA1C7D" w:rsidRPr="00AE36C6" w:rsidRDefault="00EA1C7D" w:rsidP="00EA1C7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Dans cette revue, nous détaillons </w:t>
      </w:r>
      <w:r w:rsidRPr="00CC482B">
        <w:rPr>
          <w:rFonts w:ascii="Arial" w:hAnsi="Arial" w:cs="Arial"/>
          <w:b/>
          <w:bCs/>
          <w:sz w:val="22"/>
        </w:rPr>
        <w:t>l</w:t>
      </w:r>
      <w:r w:rsidRPr="00AE36C6">
        <w:rPr>
          <w:rFonts w:ascii="Arial" w:hAnsi="Arial" w:cs="Arial"/>
          <w:b/>
          <w:bCs/>
          <w:sz w:val="22"/>
        </w:rPr>
        <w:t xml:space="preserve">es caractéristiques du </w:t>
      </w:r>
      <w:proofErr w:type="spellStart"/>
      <w:r w:rsidRPr="00AE36C6">
        <w:rPr>
          <w:rFonts w:ascii="Arial" w:hAnsi="Arial" w:cs="Arial"/>
          <w:b/>
          <w:bCs/>
          <w:sz w:val="22"/>
        </w:rPr>
        <w:t>ganglioside</w:t>
      </w:r>
      <w:proofErr w:type="spellEnd"/>
      <w:r w:rsidRPr="00AE36C6">
        <w:rPr>
          <w:rFonts w:ascii="Arial" w:hAnsi="Arial" w:cs="Arial"/>
          <w:b/>
          <w:bCs/>
          <w:sz w:val="22"/>
        </w:rPr>
        <w:t xml:space="preserve"> GD3 et de l'enzyme qui le fabrique</w:t>
      </w:r>
      <w:r w:rsidRPr="00AE36C6">
        <w:rPr>
          <w:rFonts w:ascii="Arial" w:hAnsi="Arial" w:cs="Arial"/>
          <w:sz w:val="22"/>
        </w:rPr>
        <w:t xml:space="preserve"> (appelée GD3 synthase, ou GD3S)</w:t>
      </w:r>
      <w:r>
        <w:rPr>
          <w:rFonts w:ascii="Arial" w:hAnsi="Arial" w:cs="Arial"/>
          <w:sz w:val="22"/>
        </w:rPr>
        <w:t xml:space="preserve">, </w:t>
      </w:r>
      <w:r w:rsidRPr="00CC482B">
        <w:rPr>
          <w:rFonts w:ascii="Arial" w:hAnsi="Arial" w:cs="Arial"/>
          <w:b/>
          <w:bCs/>
          <w:sz w:val="22"/>
        </w:rPr>
        <w:t>l</w:t>
      </w:r>
      <w:r w:rsidRPr="00AE36C6">
        <w:rPr>
          <w:rFonts w:ascii="Arial" w:hAnsi="Arial" w:cs="Arial"/>
          <w:b/>
          <w:bCs/>
          <w:sz w:val="22"/>
        </w:rPr>
        <w:t>e rôle du GD3 dans les gliomes</w:t>
      </w:r>
      <w:r w:rsidRPr="00AE36C6">
        <w:rPr>
          <w:rFonts w:ascii="Arial" w:hAnsi="Arial" w:cs="Arial"/>
          <w:sz w:val="22"/>
        </w:rPr>
        <w:t>, notamment son implication dans la progression et l’agressivité de ces tumeurs</w:t>
      </w:r>
      <w:r>
        <w:rPr>
          <w:rFonts w:ascii="Arial" w:hAnsi="Arial" w:cs="Arial"/>
          <w:sz w:val="22"/>
        </w:rPr>
        <w:t xml:space="preserve">, et </w:t>
      </w:r>
      <w:r w:rsidRPr="00AE36C6">
        <w:rPr>
          <w:rFonts w:ascii="Arial" w:hAnsi="Arial" w:cs="Arial"/>
          <w:sz w:val="22"/>
        </w:rPr>
        <w:t xml:space="preserve">quelles </w:t>
      </w:r>
      <w:r w:rsidRPr="00CC482B">
        <w:rPr>
          <w:rFonts w:ascii="Arial" w:hAnsi="Arial" w:cs="Arial"/>
          <w:b/>
          <w:bCs/>
          <w:sz w:val="22"/>
        </w:rPr>
        <w:t>approches thérapeutiques</w:t>
      </w:r>
      <w:r w:rsidRPr="00AE36C6">
        <w:rPr>
          <w:rFonts w:ascii="Arial" w:hAnsi="Arial" w:cs="Arial"/>
          <w:sz w:val="22"/>
        </w:rPr>
        <w:t xml:space="preserve"> pourraient être développées pour cibler le GD3 et</w:t>
      </w:r>
      <w:r>
        <w:rPr>
          <w:rFonts w:ascii="Arial" w:hAnsi="Arial" w:cs="Arial"/>
          <w:sz w:val="22"/>
        </w:rPr>
        <w:t xml:space="preserve">/ou la </w:t>
      </w:r>
      <w:r w:rsidRPr="00AE36C6">
        <w:rPr>
          <w:rFonts w:ascii="Arial" w:hAnsi="Arial" w:cs="Arial"/>
          <w:sz w:val="22"/>
        </w:rPr>
        <w:t>GD3S et ainsi bloquer leur rôle dans les tumeurs cérébrales.</w:t>
      </w:r>
    </w:p>
    <w:p w:rsidR="00EA1C7D" w:rsidRDefault="00EA1C7D" w:rsidP="00EA1C7D">
      <w:pPr>
        <w:jc w:val="both"/>
        <w:rPr>
          <w:rFonts w:ascii="Arial" w:hAnsi="Arial" w:cs="Arial"/>
          <w:sz w:val="22"/>
        </w:rPr>
      </w:pPr>
      <w:r w:rsidRPr="008E50E9">
        <w:rPr>
          <w:rFonts w:ascii="Arial" w:hAnsi="Arial" w:cs="Arial"/>
          <w:b/>
          <w:bCs/>
          <w:sz w:val="22"/>
        </w:rPr>
        <w:t xml:space="preserve">Cette revue met en lumière une nouvelle cible potentielle pour le traitement du </w:t>
      </w:r>
      <w:proofErr w:type="spellStart"/>
      <w:r w:rsidRPr="008E50E9">
        <w:rPr>
          <w:rFonts w:ascii="Arial" w:hAnsi="Arial" w:cs="Arial"/>
          <w:b/>
          <w:bCs/>
          <w:sz w:val="22"/>
        </w:rPr>
        <w:t>glioblastome</w:t>
      </w:r>
      <w:proofErr w:type="spellEnd"/>
      <w:r w:rsidRPr="008E50E9">
        <w:rPr>
          <w:rFonts w:ascii="Arial" w:hAnsi="Arial" w:cs="Arial"/>
          <w:b/>
          <w:bCs/>
          <w:sz w:val="22"/>
        </w:rPr>
        <w:t xml:space="preserve"> sur laquelle travaille actuellement notre équipe</w:t>
      </w:r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GlioME</w:t>
      </w:r>
      <w:proofErr w:type="spellEnd"/>
      <w:r w:rsidRPr="00AE36C6">
        <w:rPr>
          <w:rFonts w:ascii="Arial" w:hAnsi="Arial" w:cs="Arial"/>
          <w:sz w:val="22"/>
        </w:rPr>
        <w:t xml:space="preserve">. En bloquant le GD3 ou son enzyme GD3S, il pourrait être possible de réduire la capacité des cellules tumorales à se multiplier et à résister aux thérapies, ouvrant ainsi la voie à de nouvelles stratégies </w:t>
      </w:r>
      <w:r>
        <w:rPr>
          <w:rFonts w:ascii="Arial" w:hAnsi="Arial" w:cs="Arial"/>
          <w:sz w:val="22"/>
        </w:rPr>
        <w:t>thérapeutiques.</w:t>
      </w:r>
    </w:p>
    <w:p w:rsidR="00687A0D" w:rsidRDefault="00687A0D"/>
    <w:sectPr w:rsidR="006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7D"/>
    <w:rsid w:val="00687A0D"/>
    <w:rsid w:val="00EA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couesnon</dc:creator>
  <cp:lastModifiedBy>couesnon</cp:lastModifiedBy>
  <cp:revision>1</cp:revision>
  <dcterms:created xsi:type="dcterms:W3CDTF">2025-01-17T11:08:00Z</dcterms:created>
  <dcterms:modified xsi:type="dcterms:W3CDTF">2025-01-17T11:08:00Z</dcterms:modified>
</cp:coreProperties>
</file>