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12211" w14:textId="75712C33" w:rsidR="00DC1054" w:rsidRPr="00DC1054" w:rsidRDefault="00DC1054" w:rsidP="00DC1054">
      <w:pPr>
        <w:spacing w:after="0" w:line="312" w:lineRule="auto"/>
        <w:jc w:val="both"/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</w:pPr>
      <w:r w:rsidRPr="00DC1054">
        <w:rPr>
          <w:rFonts w:ascii="Calibri" w:eastAsia="Calibri" w:hAnsi="Calibri" w:cs="Calibri"/>
          <w:b/>
          <w:bCs/>
          <w:kern w:val="0"/>
          <w:sz w:val="24"/>
          <w:szCs w:val="24"/>
          <w:lang w:val="fr-FR"/>
          <w14:ligatures w14:val="none"/>
        </w:rPr>
        <w:t>Génération d'un inhibiteur optimisé des protéines inhibitrices de l’apoptose pour lutter contre</w:t>
      </w:r>
      <w:r w:rsidRPr="00DC1054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 </w:t>
      </w:r>
      <w:r w:rsidRPr="00DC1054">
        <w:rPr>
          <w:rFonts w:ascii="Calibri" w:eastAsia="Calibri" w:hAnsi="Calibri" w:cs="Calibri"/>
          <w:b/>
          <w:bCs/>
          <w:kern w:val="0"/>
          <w:sz w:val="24"/>
          <w:szCs w:val="24"/>
          <w:lang w:val="fr-FR"/>
          <w14:ligatures w14:val="none"/>
        </w:rPr>
        <w:t xml:space="preserve">la résistance </w:t>
      </w:r>
      <w:proofErr w:type="gramStart"/>
      <w:r w:rsidRPr="00DC1054">
        <w:rPr>
          <w:rFonts w:ascii="Calibri" w:eastAsia="Calibri" w:hAnsi="Calibri" w:cs="Calibri"/>
          <w:b/>
          <w:bCs/>
          <w:kern w:val="0"/>
          <w:sz w:val="24"/>
          <w:szCs w:val="24"/>
          <w:lang w:val="fr-FR"/>
          <w14:ligatures w14:val="none"/>
        </w:rPr>
        <w:t>aux traitement</w:t>
      </w:r>
      <w:proofErr w:type="gramEnd"/>
      <w:r w:rsidRPr="00DC1054">
        <w:rPr>
          <w:rFonts w:ascii="Calibri" w:eastAsia="Calibri" w:hAnsi="Calibri" w:cs="Calibri"/>
          <w:b/>
          <w:bCs/>
          <w:kern w:val="0"/>
          <w:sz w:val="24"/>
          <w:szCs w:val="24"/>
          <w:lang w:val="fr-FR"/>
          <w14:ligatures w14:val="none"/>
        </w:rPr>
        <w:t xml:space="preserve"> dans le glioblastome.</w:t>
      </w:r>
      <w:r w:rsidRPr="00DC1054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 </w:t>
      </w:r>
    </w:p>
    <w:p w14:paraId="2A79BA21" w14:textId="77777777" w:rsidR="00DC1054" w:rsidRDefault="00DC1054" w:rsidP="00603426">
      <w:pPr>
        <w:spacing w:after="0" w:line="312" w:lineRule="auto"/>
        <w:jc w:val="both"/>
        <w:rPr>
          <w:rFonts w:ascii="Calibri" w:eastAsia="Calibri" w:hAnsi="Calibri" w:cs="Calibri"/>
          <w:kern w:val="0"/>
          <w:lang w:val="fr-FR"/>
          <w14:ligatures w14:val="none"/>
        </w:rPr>
      </w:pPr>
    </w:p>
    <w:p w14:paraId="40DE92F8" w14:textId="7CD38D19" w:rsidR="003078F4" w:rsidRDefault="00603426" w:rsidP="00603426">
      <w:pPr>
        <w:spacing w:after="0" w:line="312" w:lineRule="auto"/>
        <w:jc w:val="both"/>
        <w:rPr>
          <w:rFonts w:ascii="Calibri" w:eastAsia="Calibri" w:hAnsi="Calibri" w:cs="Calibri"/>
          <w:kern w:val="0"/>
          <w:lang w:val="fr-FR"/>
          <w14:ligatures w14:val="none"/>
        </w:rPr>
      </w:pPr>
      <w:r>
        <w:rPr>
          <w:rFonts w:ascii="Calibri" w:eastAsia="Calibri" w:hAnsi="Calibri" w:cs="Calibri"/>
          <w:kern w:val="0"/>
          <w:lang w:val="fr-FR"/>
          <w14:ligatures w14:val="none"/>
        </w:rPr>
        <w:t xml:space="preserve">Le glioblastome </w:t>
      </w:r>
      <w:r w:rsidRPr="009D1412">
        <w:rPr>
          <w:rFonts w:ascii="Calibri" w:eastAsia="Calibri" w:hAnsi="Calibri" w:cs="Calibri"/>
          <w:kern w:val="0"/>
          <w:lang w:val="fr-FR"/>
          <w14:ligatures w14:val="none"/>
        </w:rPr>
        <w:t xml:space="preserve">est la tumeur cérébrale la plus </w:t>
      </w:r>
      <w:r w:rsidR="00D16193">
        <w:rPr>
          <w:rFonts w:ascii="Calibri" w:eastAsia="Calibri" w:hAnsi="Calibri" w:cs="Calibri"/>
          <w:kern w:val="0"/>
          <w:lang w:val="fr-FR"/>
          <w14:ligatures w14:val="none"/>
        </w:rPr>
        <w:t>fréquente de l’adulte</w:t>
      </w:r>
      <w:r w:rsidRPr="009D1412">
        <w:rPr>
          <w:rFonts w:ascii="Calibri" w:eastAsia="Calibri" w:hAnsi="Calibri" w:cs="Calibri"/>
          <w:kern w:val="0"/>
          <w:lang w:val="fr-FR"/>
          <w14:ligatures w14:val="none"/>
        </w:rPr>
        <w:t>.</w:t>
      </w:r>
      <w:r w:rsidR="00357644">
        <w:rPr>
          <w:rFonts w:ascii="Calibri" w:eastAsia="Calibri" w:hAnsi="Calibri" w:cs="Calibri"/>
          <w:kern w:val="0"/>
          <w:lang w:val="fr-FR"/>
          <w14:ligatures w14:val="none"/>
        </w:rPr>
        <w:t xml:space="preserve"> </w:t>
      </w:r>
      <w:r w:rsidR="00D16193">
        <w:rPr>
          <w:rFonts w:ascii="Calibri" w:eastAsia="Calibri" w:hAnsi="Calibri" w:cs="Calibri"/>
          <w:kern w:val="0"/>
          <w:lang w:val="fr-FR"/>
          <w14:ligatures w14:val="none"/>
        </w:rPr>
        <w:t>Parmi les mécanismes qui permettent aux cellules cancéreuses de lutter contre les traitements, la</w:t>
      </w:r>
      <w:r w:rsidR="00F26F00">
        <w:rPr>
          <w:rFonts w:ascii="Calibri" w:eastAsia="Calibri" w:hAnsi="Calibri" w:cs="Calibri"/>
          <w:kern w:val="0"/>
          <w:lang w:val="fr-FR"/>
          <w14:ligatures w14:val="none"/>
        </w:rPr>
        <w:t xml:space="preserve"> </w:t>
      </w:r>
      <w:r w:rsidR="00B615E3">
        <w:rPr>
          <w:rFonts w:ascii="Calibri" w:eastAsia="Calibri" w:hAnsi="Calibri" w:cs="Calibri"/>
          <w:kern w:val="0"/>
          <w:lang w:val="fr-FR"/>
          <w14:ligatures w14:val="none"/>
        </w:rPr>
        <w:t xml:space="preserve">résistance </w:t>
      </w:r>
      <w:r w:rsidR="00F26F00">
        <w:rPr>
          <w:rFonts w:ascii="Calibri" w:eastAsia="Calibri" w:hAnsi="Calibri" w:cs="Calibri"/>
          <w:kern w:val="0"/>
          <w:lang w:val="fr-FR"/>
          <w14:ligatures w14:val="none"/>
        </w:rPr>
        <w:t>à</w:t>
      </w:r>
      <w:r w:rsidR="00B615E3">
        <w:rPr>
          <w:rFonts w:ascii="Calibri" w:eastAsia="Calibri" w:hAnsi="Calibri" w:cs="Calibri"/>
          <w:kern w:val="0"/>
          <w:lang w:val="fr-FR"/>
          <w14:ligatures w14:val="none"/>
        </w:rPr>
        <w:t xml:space="preserve"> la mort cellulaire </w:t>
      </w:r>
      <w:r w:rsidR="00F26F00">
        <w:rPr>
          <w:rFonts w:ascii="Calibri" w:eastAsia="Calibri" w:hAnsi="Calibri" w:cs="Calibri"/>
          <w:kern w:val="0"/>
          <w:lang w:val="fr-FR"/>
          <w14:ligatures w14:val="none"/>
        </w:rPr>
        <w:t xml:space="preserve">(dite </w:t>
      </w:r>
      <w:r w:rsidR="00F1616D">
        <w:rPr>
          <w:rFonts w:ascii="Calibri" w:eastAsia="Calibri" w:hAnsi="Calibri" w:cs="Calibri"/>
          <w:kern w:val="0"/>
          <w:lang w:val="fr-FR"/>
          <w14:ligatures w14:val="none"/>
        </w:rPr>
        <w:t xml:space="preserve">aussi </w:t>
      </w:r>
      <w:r w:rsidR="00F26F00">
        <w:rPr>
          <w:rFonts w:ascii="Calibri" w:eastAsia="Calibri" w:hAnsi="Calibri" w:cs="Calibri"/>
          <w:kern w:val="0"/>
          <w:lang w:val="fr-FR"/>
          <w14:ligatures w14:val="none"/>
        </w:rPr>
        <w:t xml:space="preserve">apoptose) </w:t>
      </w:r>
      <w:r w:rsidR="00D16193">
        <w:rPr>
          <w:rFonts w:ascii="Calibri" w:eastAsia="Calibri" w:hAnsi="Calibri" w:cs="Calibri"/>
          <w:kern w:val="0"/>
          <w:lang w:val="fr-FR"/>
          <w14:ligatures w14:val="none"/>
        </w:rPr>
        <w:t>est un des mécanismes principal</w:t>
      </w:r>
      <w:r w:rsidR="00B615E3">
        <w:rPr>
          <w:rFonts w:ascii="Calibri" w:eastAsia="Calibri" w:hAnsi="Calibri" w:cs="Calibri"/>
          <w:kern w:val="0"/>
          <w:lang w:val="fr-FR"/>
          <w14:ligatures w14:val="none"/>
        </w:rPr>
        <w:t xml:space="preserve">. </w:t>
      </w:r>
      <w:r w:rsidR="00D16193">
        <w:rPr>
          <w:rFonts w:ascii="Calibri" w:eastAsia="Calibri" w:hAnsi="Calibri" w:cs="Calibri"/>
          <w:kern w:val="0"/>
          <w:lang w:val="fr-FR"/>
          <w14:ligatures w14:val="none"/>
        </w:rPr>
        <w:t>Ainsi, le traitement n’induit pas l’élimination et la mort de</w:t>
      </w:r>
      <w:r w:rsidR="00565E82">
        <w:rPr>
          <w:rFonts w:ascii="Calibri" w:eastAsia="Calibri" w:hAnsi="Calibri" w:cs="Calibri"/>
          <w:kern w:val="0"/>
          <w:lang w:val="fr-FR"/>
          <w14:ligatures w14:val="none"/>
        </w:rPr>
        <w:t xml:space="preserve"> toutes les </w:t>
      </w:r>
      <w:r w:rsidR="00D16193">
        <w:rPr>
          <w:rFonts w:ascii="Calibri" w:eastAsia="Calibri" w:hAnsi="Calibri" w:cs="Calibri"/>
          <w:kern w:val="0"/>
          <w:lang w:val="fr-FR"/>
          <w14:ligatures w14:val="none"/>
        </w:rPr>
        <w:t xml:space="preserve"> cellules cancéreuses. Ceci est possible 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>grâce</w:t>
      </w:r>
      <w:r w:rsidR="00D16193">
        <w:rPr>
          <w:rFonts w:ascii="Calibri" w:eastAsia="Calibri" w:hAnsi="Calibri" w:cs="Calibri"/>
          <w:kern w:val="0"/>
          <w:lang w:val="fr-FR"/>
          <w14:ligatures w14:val="none"/>
        </w:rPr>
        <w:t xml:space="preserve"> à des protéines qui se trouvent 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 xml:space="preserve">en excès </w:t>
      </w:r>
      <w:r w:rsidR="00D16193">
        <w:rPr>
          <w:rFonts w:ascii="Calibri" w:eastAsia="Calibri" w:hAnsi="Calibri" w:cs="Calibri"/>
          <w:kern w:val="0"/>
          <w:lang w:val="fr-FR"/>
          <w14:ligatures w14:val="none"/>
        </w:rPr>
        <w:t xml:space="preserve">dans les cellules tumorales appelées protéines inhibitrices de l’apoptose. 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>Ces protéines étant à contrario presque indétectable</w:t>
      </w:r>
      <w:r w:rsidR="00357644">
        <w:rPr>
          <w:rFonts w:ascii="Calibri" w:eastAsia="Calibri" w:hAnsi="Calibri" w:cs="Calibri"/>
          <w:kern w:val="0"/>
          <w:lang w:val="fr-FR"/>
          <w14:ligatures w14:val="none"/>
        </w:rPr>
        <w:t>s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 xml:space="preserve"> dans les cellules saines cérébrales, elles représentent ainsi de bonnes cibles thérapeutiques </w:t>
      </w:r>
      <w:r w:rsidR="00001FC3" w:rsidRPr="009D1412">
        <w:rPr>
          <w:rFonts w:ascii="Calibri" w:eastAsia="Calibri" w:hAnsi="Calibri" w:cs="Calibri"/>
          <w:kern w:val="0"/>
          <w:lang w:val="fr-FR"/>
          <w14:ligatures w14:val="none"/>
        </w:rPr>
        <w:t>pour contrer la résistance aux médicaments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 xml:space="preserve">. </w:t>
      </w:r>
      <w:r w:rsidR="00F1616D" w:rsidRPr="009D1412">
        <w:rPr>
          <w:rFonts w:ascii="Calibri" w:eastAsia="Calibri" w:hAnsi="Calibri" w:cs="Calibri"/>
          <w:kern w:val="0"/>
          <w:lang w:val="fr-FR"/>
          <w14:ligatures w14:val="none"/>
        </w:rPr>
        <w:t xml:space="preserve">L'équipe </w:t>
      </w:r>
      <w:proofErr w:type="spellStart"/>
      <w:r w:rsidR="00F1616D" w:rsidRPr="009D1412">
        <w:rPr>
          <w:rFonts w:ascii="Calibri" w:eastAsia="Calibri" w:hAnsi="Calibri" w:cs="Calibri"/>
          <w:kern w:val="0"/>
          <w:lang w:val="fr-FR"/>
          <w14:ligatures w14:val="none"/>
        </w:rPr>
        <w:t>GlioME</w:t>
      </w:r>
      <w:proofErr w:type="spellEnd"/>
      <w:r w:rsidR="00F1616D" w:rsidRPr="009D1412">
        <w:rPr>
          <w:rFonts w:ascii="Calibri" w:eastAsia="Calibri" w:hAnsi="Calibri" w:cs="Calibri"/>
          <w:kern w:val="0"/>
          <w:lang w:val="fr-FR"/>
          <w14:ligatures w14:val="none"/>
        </w:rPr>
        <w:t xml:space="preserve"> </w:t>
      </w:r>
      <w:r w:rsidR="00F1616D">
        <w:rPr>
          <w:rFonts w:ascii="Calibri" w:eastAsia="Calibri" w:hAnsi="Calibri" w:cs="Calibri"/>
          <w:kern w:val="0"/>
          <w:lang w:val="fr-FR"/>
          <w14:ligatures w14:val="none"/>
        </w:rPr>
        <w:t>à l’I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 xml:space="preserve">nstitut de </w:t>
      </w:r>
      <w:proofErr w:type="spellStart"/>
      <w:r w:rsidR="00001FC3">
        <w:rPr>
          <w:rFonts w:ascii="Calibri" w:eastAsia="Calibri" w:hAnsi="Calibri" w:cs="Calibri"/>
          <w:kern w:val="0"/>
          <w:lang w:val="fr-FR"/>
          <w14:ligatures w14:val="none"/>
        </w:rPr>
        <w:t>neurophysiopathologie</w:t>
      </w:r>
      <w:proofErr w:type="spellEnd"/>
      <w:r w:rsidR="00F1616D">
        <w:rPr>
          <w:rFonts w:ascii="Calibri" w:eastAsia="Calibri" w:hAnsi="Calibri" w:cs="Calibri"/>
          <w:kern w:val="0"/>
          <w:lang w:val="fr-FR"/>
          <w14:ligatures w14:val="none"/>
        </w:rPr>
        <w:t xml:space="preserve">, dirigée par le Prof E. Tabouret et le Dr A. </w:t>
      </w:r>
      <w:proofErr w:type="spellStart"/>
      <w:r w:rsidR="00F1616D">
        <w:rPr>
          <w:rFonts w:ascii="Calibri" w:eastAsia="Calibri" w:hAnsi="Calibri" w:cs="Calibri"/>
          <w:kern w:val="0"/>
          <w:lang w:val="fr-FR"/>
          <w14:ligatures w14:val="none"/>
        </w:rPr>
        <w:t>Tchoghandjian</w:t>
      </w:r>
      <w:proofErr w:type="spellEnd"/>
      <w:r w:rsidR="00F1616D">
        <w:rPr>
          <w:rFonts w:ascii="Calibri" w:eastAsia="Calibri" w:hAnsi="Calibri" w:cs="Calibri"/>
          <w:kern w:val="0"/>
          <w:lang w:val="fr-FR"/>
          <w14:ligatures w14:val="none"/>
        </w:rPr>
        <w:t xml:space="preserve">  travaille depuis des années 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>sur</w:t>
      </w:r>
      <w:r w:rsidR="00F1616D">
        <w:rPr>
          <w:rFonts w:ascii="Calibri" w:eastAsia="Calibri" w:hAnsi="Calibri" w:cs="Calibri"/>
          <w:kern w:val="0"/>
          <w:lang w:val="fr-FR"/>
          <w14:ligatures w14:val="none"/>
        </w:rPr>
        <w:t xml:space="preserve"> ce sujet. Le Dr. A. </w:t>
      </w:r>
      <w:proofErr w:type="spellStart"/>
      <w:r w:rsidR="00F1616D">
        <w:rPr>
          <w:rFonts w:ascii="Calibri" w:eastAsia="Calibri" w:hAnsi="Calibri" w:cs="Calibri"/>
          <w:kern w:val="0"/>
          <w:lang w:val="fr-FR"/>
          <w14:ligatures w14:val="none"/>
        </w:rPr>
        <w:t>Tchoghandjian</w:t>
      </w:r>
      <w:proofErr w:type="spellEnd"/>
      <w:r w:rsidR="00F1616D">
        <w:rPr>
          <w:rFonts w:ascii="Calibri" w:eastAsia="Calibri" w:hAnsi="Calibri" w:cs="Calibri"/>
          <w:kern w:val="0"/>
          <w:lang w:val="fr-FR"/>
          <w14:ligatures w14:val="none"/>
        </w:rPr>
        <w:t xml:space="preserve"> a montré 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 xml:space="preserve">que l’expression de ces protéines inhibitrices de l’apoptose est corrélée </w:t>
      </w:r>
      <w:r w:rsidR="00565E82">
        <w:rPr>
          <w:rFonts w:ascii="Calibri" w:eastAsia="Calibri" w:hAnsi="Calibri" w:cs="Calibri"/>
          <w:kern w:val="0"/>
          <w:lang w:val="fr-FR"/>
          <w14:ligatures w14:val="none"/>
        </w:rPr>
        <w:t xml:space="preserve">à un plus mauvais 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>pronostique des patients. Leur inhibition par une molécule thérapeutique permet d’</w:t>
      </w:r>
      <w:r w:rsidRPr="009D1412">
        <w:rPr>
          <w:rFonts w:ascii="Calibri" w:eastAsia="Calibri" w:hAnsi="Calibri" w:cs="Calibri"/>
          <w:kern w:val="0"/>
          <w:lang w:val="fr-FR"/>
          <w14:ligatures w14:val="none"/>
        </w:rPr>
        <w:t>indui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>re à nouveau une mort cellulaire dans les cellules tumorales. Dans des modèles de glioblastomes de souris, cet inhibiteur diminue</w:t>
      </w:r>
      <w:r w:rsidRPr="009D1412">
        <w:rPr>
          <w:rFonts w:ascii="Calibri" w:eastAsia="Calibri" w:hAnsi="Calibri" w:cs="Calibri"/>
          <w:kern w:val="0"/>
          <w:lang w:val="fr-FR"/>
          <w14:ligatures w14:val="none"/>
        </w:rPr>
        <w:t xml:space="preserve"> la croissance </w:t>
      </w:r>
      <w:r w:rsidR="00001FC3">
        <w:rPr>
          <w:rFonts w:ascii="Calibri" w:eastAsia="Calibri" w:hAnsi="Calibri" w:cs="Calibri"/>
          <w:kern w:val="0"/>
          <w:lang w:val="fr-FR"/>
          <w14:ligatures w14:val="none"/>
        </w:rPr>
        <w:t>tumorale</w:t>
      </w:r>
      <w:r w:rsidRPr="009D1412">
        <w:rPr>
          <w:rFonts w:ascii="Calibri" w:eastAsia="Calibri" w:hAnsi="Calibri" w:cs="Calibri"/>
          <w:kern w:val="0"/>
          <w:lang w:val="fr-FR"/>
          <w14:ligatures w14:val="none"/>
        </w:rPr>
        <w:t xml:space="preserve"> et augmente la survie des souris. </w:t>
      </w:r>
      <w:r w:rsidR="003078F4">
        <w:rPr>
          <w:rFonts w:ascii="Calibri" w:eastAsia="Calibri" w:hAnsi="Calibri" w:cs="Calibri"/>
          <w:kern w:val="0"/>
          <w:lang w:val="fr-FR"/>
          <w14:ligatures w14:val="none"/>
        </w:rPr>
        <w:t>Actuellement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,</w:t>
      </w:r>
      <w:r w:rsidR="003078F4">
        <w:rPr>
          <w:rFonts w:ascii="Calibri" w:eastAsia="Calibri" w:hAnsi="Calibri" w:cs="Calibri"/>
          <w:kern w:val="0"/>
          <w:lang w:val="fr-FR"/>
          <w14:ligatures w14:val="none"/>
        </w:rPr>
        <w:t xml:space="preserve"> ces inhibiteurs n’ont pas 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dépassé</w:t>
      </w:r>
      <w:r w:rsidR="003078F4">
        <w:rPr>
          <w:rFonts w:ascii="Calibri" w:eastAsia="Calibri" w:hAnsi="Calibri" w:cs="Calibri"/>
          <w:kern w:val="0"/>
          <w:lang w:val="fr-FR"/>
          <w14:ligatures w14:val="none"/>
        </w:rPr>
        <w:t xml:space="preserve"> les études cliniques de phase I et II à cause d’une certaine toxicité et manque d’efficacité.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 xml:space="preserve">Le Dr </w:t>
      </w:r>
      <w:r w:rsidR="003078F4">
        <w:rPr>
          <w:rFonts w:ascii="Calibri" w:eastAsia="Calibri" w:hAnsi="Calibri" w:cs="Calibri"/>
          <w:kern w:val="0"/>
          <w:lang w:val="fr-FR"/>
          <w14:ligatures w14:val="none"/>
        </w:rPr>
        <w:t xml:space="preserve">A. Pagano, enseignant-chercheur à la 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>F</w:t>
      </w:r>
      <w:r w:rsidR="003078F4">
        <w:rPr>
          <w:rFonts w:ascii="Calibri" w:eastAsia="Calibri" w:hAnsi="Calibri" w:cs="Calibri"/>
          <w:kern w:val="0"/>
          <w:lang w:val="fr-FR"/>
          <w14:ligatures w14:val="none"/>
        </w:rPr>
        <w:t xml:space="preserve">aculté de Pharmacie et chercheur dans l’équipe </w:t>
      </w:r>
      <w:proofErr w:type="spellStart"/>
      <w:r w:rsidR="00CD40B1">
        <w:rPr>
          <w:rFonts w:ascii="Calibri" w:eastAsia="Calibri" w:hAnsi="Calibri" w:cs="Calibri"/>
          <w:kern w:val="0"/>
          <w:lang w:val="fr-FR"/>
          <w14:ligatures w14:val="none"/>
        </w:rPr>
        <w:t>GlioME</w:t>
      </w:r>
      <w:proofErr w:type="spellEnd"/>
      <w:r w:rsidR="00C452BB">
        <w:rPr>
          <w:rFonts w:ascii="Calibri" w:eastAsia="Calibri" w:hAnsi="Calibri" w:cs="Calibri"/>
          <w:kern w:val="0"/>
          <w:lang w:val="fr-FR"/>
          <w14:ligatures w14:val="none"/>
        </w:rPr>
        <w:t xml:space="preserve">, cherche désormais 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 xml:space="preserve">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à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 xml:space="preserve">développer 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une forme optimisée des molécules existantes.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 xml:space="preserve">Cette étude est en cours 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en collaboration avec une équipe de chimistes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d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u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Centre de Recherche en Cancérologie de Marseille. Ce développement nécessite l’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>utilisat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ion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 de techniques innovantes telles que la chimie click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. L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es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 xml:space="preserve">nouvelles 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molécules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 xml:space="preserve">produites 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seront 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testées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 sur </w:t>
      </w:r>
      <w:proofErr w:type="gramStart"/>
      <w:r w:rsidR="008D1994">
        <w:rPr>
          <w:rFonts w:ascii="Calibri" w:eastAsia="Calibri" w:hAnsi="Calibri" w:cs="Calibri"/>
          <w:kern w:val="0"/>
          <w:lang w:val="fr-FR"/>
          <w14:ligatures w14:val="none"/>
        </w:rPr>
        <w:t>des</w:t>
      </w:r>
      <w:proofErr w:type="gramEnd"/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 modèles cellulaires en utilisa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n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t un 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système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 d’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imagerie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 cellulaire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en temps réel</w:t>
      </w:r>
      <w:r w:rsidR="006E3A05">
        <w:rPr>
          <w:rFonts w:ascii="Calibri" w:eastAsia="Calibri" w:hAnsi="Calibri" w:cs="Calibri"/>
          <w:kern w:val="0"/>
          <w:lang w:val="fr-FR"/>
          <w14:ligatures w14:val="none"/>
        </w:rPr>
        <w:t>. Grâce au</w:t>
      </w:r>
      <w:bookmarkStart w:id="0" w:name="_GoBack"/>
      <w:bookmarkEnd w:id="0"/>
      <w:r w:rsidR="00CD40B1">
        <w:rPr>
          <w:rFonts w:ascii="Calibri" w:eastAsia="Calibri" w:hAnsi="Calibri" w:cs="Calibri"/>
          <w:kern w:val="0"/>
          <w:lang w:val="fr-FR"/>
          <w14:ligatures w14:val="none"/>
        </w:rPr>
        <w:t xml:space="preserve"> financement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 xml:space="preserve">« Emergence » du </w:t>
      </w:r>
      <w:proofErr w:type="spellStart"/>
      <w:r w:rsidR="00CD40B1">
        <w:rPr>
          <w:rFonts w:ascii="Calibri" w:eastAsia="Calibri" w:hAnsi="Calibri" w:cs="Calibri"/>
          <w:kern w:val="0"/>
          <w:lang w:val="fr-FR"/>
          <w14:ligatures w14:val="none"/>
        </w:rPr>
        <w:t>Canc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é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ropole</w:t>
      </w:r>
      <w:proofErr w:type="spellEnd"/>
      <w:r w:rsidR="00CD40B1">
        <w:rPr>
          <w:rFonts w:ascii="Calibri" w:eastAsia="Calibri" w:hAnsi="Calibri" w:cs="Calibri"/>
          <w:kern w:val="0"/>
          <w:lang w:val="fr-FR"/>
          <w14:ligatures w14:val="none"/>
        </w:rPr>
        <w:t xml:space="preserve"> </w:t>
      </w:r>
      <w:r w:rsidR="00357644">
        <w:rPr>
          <w:rFonts w:ascii="Calibri" w:eastAsia="Calibri" w:hAnsi="Calibri" w:cs="Calibri"/>
          <w:kern w:val="0"/>
          <w:lang w:val="fr-FR"/>
          <w14:ligatures w14:val="none"/>
        </w:rPr>
        <w:t xml:space="preserve">PACA 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 xml:space="preserve">et à </w:t>
      </w:r>
      <w:r w:rsidR="00357644">
        <w:rPr>
          <w:rFonts w:ascii="Calibri" w:eastAsia="Calibri" w:hAnsi="Calibri" w:cs="Calibri"/>
          <w:kern w:val="0"/>
          <w:lang w:val="fr-FR"/>
          <w14:ligatures w14:val="none"/>
        </w:rPr>
        <w:t>l’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ARTC Sud</w:t>
      </w:r>
      <w:r w:rsidR="00357644">
        <w:rPr>
          <w:rFonts w:ascii="Calibri" w:eastAsia="Calibri" w:hAnsi="Calibri" w:cs="Calibri"/>
          <w:kern w:val="0"/>
          <w:lang w:val="fr-FR"/>
          <w14:ligatures w14:val="none"/>
        </w:rPr>
        <w:t>,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 xml:space="preserve"> </w:t>
      </w:r>
      <w:r w:rsidR="008D1994">
        <w:rPr>
          <w:rFonts w:ascii="Calibri" w:eastAsia="Calibri" w:hAnsi="Calibri" w:cs="Calibri"/>
          <w:kern w:val="0"/>
          <w:lang w:val="fr-FR"/>
          <w14:ligatures w14:val="none"/>
        </w:rPr>
        <w:t xml:space="preserve"> 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 xml:space="preserve">A. Pagano pourra financer les outils nécessaires 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 xml:space="preserve">à ce projet 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>et pouvoir aussi obtenir l’aide précieu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se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 xml:space="preserve"> d’un stagiaire en Master 2 en Sciences d</w:t>
      </w:r>
      <w:r w:rsidR="00C452BB">
        <w:rPr>
          <w:rFonts w:ascii="Calibri" w:eastAsia="Calibri" w:hAnsi="Calibri" w:cs="Calibri"/>
          <w:kern w:val="0"/>
          <w:lang w:val="fr-FR"/>
          <w14:ligatures w14:val="none"/>
        </w:rPr>
        <w:t>u</w:t>
      </w:r>
      <w:r w:rsidR="00CD40B1">
        <w:rPr>
          <w:rFonts w:ascii="Calibri" w:eastAsia="Calibri" w:hAnsi="Calibri" w:cs="Calibri"/>
          <w:kern w:val="0"/>
          <w:lang w:val="fr-FR"/>
          <w14:ligatures w14:val="none"/>
        </w:rPr>
        <w:t xml:space="preserve"> Médicament.</w:t>
      </w:r>
    </w:p>
    <w:p w14:paraId="193B45C6" w14:textId="77777777" w:rsidR="003078F4" w:rsidRDefault="003078F4" w:rsidP="00603426">
      <w:pPr>
        <w:spacing w:after="0" w:line="312" w:lineRule="auto"/>
        <w:jc w:val="both"/>
        <w:rPr>
          <w:rFonts w:ascii="Calibri" w:eastAsia="Calibri" w:hAnsi="Calibri" w:cs="Calibri"/>
          <w:kern w:val="0"/>
          <w:lang w:val="fr-FR"/>
          <w14:ligatures w14:val="none"/>
        </w:rPr>
      </w:pPr>
    </w:p>
    <w:sectPr w:rsidR="0030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26"/>
    <w:rsid w:val="00001FC3"/>
    <w:rsid w:val="00270F29"/>
    <w:rsid w:val="003078F4"/>
    <w:rsid w:val="00357644"/>
    <w:rsid w:val="003B5ECC"/>
    <w:rsid w:val="0048689C"/>
    <w:rsid w:val="00565E82"/>
    <w:rsid w:val="00603426"/>
    <w:rsid w:val="006E3A05"/>
    <w:rsid w:val="008D1994"/>
    <w:rsid w:val="00B30871"/>
    <w:rsid w:val="00B311DC"/>
    <w:rsid w:val="00B615E3"/>
    <w:rsid w:val="00C452BB"/>
    <w:rsid w:val="00CD40B1"/>
    <w:rsid w:val="00D16193"/>
    <w:rsid w:val="00DC1054"/>
    <w:rsid w:val="00DD64F1"/>
    <w:rsid w:val="00EB22BC"/>
    <w:rsid w:val="00F1616D"/>
    <w:rsid w:val="00F26F00"/>
    <w:rsid w:val="00F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2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D16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D16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Alessandra</dc:creator>
  <cp:lastModifiedBy>couesnon</cp:lastModifiedBy>
  <cp:revision>2</cp:revision>
  <dcterms:created xsi:type="dcterms:W3CDTF">2023-11-29T14:27:00Z</dcterms:created>
  <dcterms:modified xsi:type="dcterms:W3CDTF">2023-11-29T14:27:00Z</dcterms:modified>
</cp:coreProperties>
</file>